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8C6" w:rsidRPr="00CC38C6" w:rsidRDefault="00CC38C6" w:rsidP="00CC38C6">
      <w:pPr>
        <w:keepNext/>
        <w:keepLines/>
        <w:spacing w:before="40" w:after="0" w:line="240" w:lineRule="exac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bookmarkStart w:id="0" w:name="_Toc128470906"/>
      <w:bookmarkStart w:id="1" w:name="_Toc112679852"/>
      <w:r w:rsidRPr="00CC38C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СИСТЕМА </w:t>
      </w:r>
      <w:proofErr w:type="gramStart"/>
      <w:r w:rsidRPr="00CC38C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ОЦЕНКИ ДОСТИЖЕНИЯ ПЛАНИРУЕМЫХ РЕЗУЛЬТАТОВ ОСВОЕНИЯ ПРОГРАММЫ НАЧАЛЬНОГО ОБЩЕГО ОБРАЗОВАНИЯ</w:t>
      </w:r>
      <w:bookmarkEnd w:id="0"/>
      <w:bookmarkEnd w:id="1"/>
      <w:proofErr w:type="gramEnd"/>
    </w:p>
    <w:p w:rsidR="00CC38C6" w:rsidRPr="00CC38C6" w:rsidRDefault="00CC38C6" w:rsidP="00CC38C6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Основой объективной оценки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соответствия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 оценки достижения планируемых результатов (да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 xml:space="preserve">лее — система оценки) является частью управления качеством образования в рамках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внутришкольного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контроля и внутренней системы оценки качества образования, на основе системы оценки разработано </w:t>
      </w:r>
      <w:bookmarkStart w:id="2" w:name="_Hlk112681076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«Положение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обучающихся». </w:t>
      </w:r>
      <w:bookmarkEnd w:id="2"/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функциями 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являются: </w:t>
      </w:r>
    </w:p>
    <w:p w:rsidR="00CC38C6" w:rsidRPr="00CC38C6" w:rsidRDefault="00CC38C6" w:rsidP="00CC38C6">
      <w:pPr>
        <w:numPr>
          <w:ilvl w:val="0"/>
          <w:numId w:val="2"/>
        </w:numPr>
        <w:spacing w:after="0" w:line="240" w:lineRule="exac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ориентация образовательного процесса на достижение планируемых результатов освоения основной образовательной программы начального общего образования,</w:t>
      </w:r>
    </w:p>
    <w:p w:rsidR="00CC38C6" w:rsidRPr="00CC38C6" w:rsidRDefault="00CC38C6" w:rsidP="00CC38C6">
      <w:pPr>
        <w:numPr>
          <w:ilvl w:val="0"/>
          <w:numId w:val="2"/>
        </w:numPr>
        <w:spacing w:after="0" w:line="240" w:lineRule="exac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обеспечение эффективной обратной связи, позволяющей осуществлять управление образовательным процессом.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Основными </w:t>
      </w: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направлениями и целями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оценочной деятельности в образовательной организации являются:</w:t>
      </w:r>
    </w:p>
    <w:p w:rsidR="00CC38C6" w:rsidRPr="00CC38C6" w:rsidRDefault="00CC38C6" w:rsidP="00CC38C6">
      <w:pPr>
        <w:numPr>
          <w:ilvl w:val="0"/>
          <w:numId w:val="3"/>
        </w:numPr>
        <w:spacing w:after="0" w:line="240" w:lineRule="exac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</w:t>
      </w:r>
    </w:p>
    <w:p w:rsidR="00CC38C6" w:rsidRPr="00CC38C6" w:rsidRDefault="00CC38C6" w:rsidP="00CC38C6">
      <w:pPr>
        <w:numPr>
          <w:ilvl w:val="0"/>
          <w:numId w:val="3"/>
        </w:numPr>
        <w:spacing w:after="0" w:line="240" w:lineRule="exac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оценка результатов деятельности педагогических кадров как основа аттестационных процедур;</w:t>
      </w:r>
    </w:p>
    <w:p w:rsidR="00CC38C6" w:rsidRPr="00CC38C6" w:rsidRDefault="00CC38C6" w:rsidP="00CC38C6">
      <w:pPr>
        <w:numPr>
          <w:ilvl w:val="0"/>
          <w:numId w:val="3"/>
        </w:numPr>
        <w:spacing w:after="0" w:line="240" w:lineRule="exac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оценка результатов деятельности образовательной организации как основа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аккредитационных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процедур.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Основным объектом системы оценки, ее содержательной и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критериальной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базой выступают требования ФГОС НОО, которые конкретизированы в планируемых результатах освоения 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обучающимися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ООП НОО.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 оценки включает процедуры внутренней и внешней оценки.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Внутренняя оценка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включает:</w:t>
      </w:r>
    </w:p>
    <w:p w:rsidR="00CC38C6" w:rsidRPr="00CC38C6" w:rsidRDefault="00CC38C6" w:rsidP="00CC38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стартовую диагностику (стартовые (диагностические) работы);</w:t>
      </w:r>
    </w:p>
    <w:p w:rsidR="00CC38C6" w:rsidRPr="00CC38C6" w:rsidRDefault="00CC38C6" w:rsidP="00CC38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текущую и тематическую оценку;</w:t>
      </w:r>
    </w:p>
    <w:p w:rsidR="00CC38C6" w:rsidRPr="00CC38C6" w:rsidRDefault="00CC38C6" w:rsidP="00CC38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промежуточную аттестацию;</w:t>
      </w:r>
    </w:p>
    <w:p w:rsidR="00CC38C6" w:rsidRPr="00CC38C6" w:rsidRDefault="00CC38C6" w:rsidP="00CC38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портфолио;</w:t>
      </w:r>
    </w:p>
    <w:p w:rsidR="00CC38C6" w:rsidRPr="00CC38C6" w:rsidRDefault="00CC38C6" w:rsidP="00CC38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психолого-педагогическое наблюдение;</w:t>
      </w:r>
    </w:p>
    <w:p w:rsidR="00CC38C6" w:rsidRPr="00CC38C6" w:rsidRDefault="00CC38C6" w:rsidP="00CC38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внутренний мониторинг образовательных достижений обучающихся (комплексные (диагностические работы).</w:t>
      </w:r>
      <w:proofErr w:type="gramEnd"/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Внешняя оценка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включает:</w:t>
      </w:r>
    </w:p>
    <w:p w:rsidR="00CC38C6" w:rsidRPr="00CC38C6" w:rsidRDefault="00CC38C6" w:rsidP="00CC38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независимую оценку качества образования (в том числе всероссийские проверочные работы);</w:t>
      </w:r>
    </w:p>
    <w:p w:rsidR="00CC38C6" w:rsidRPr="00CC38C6" w:rsidRDefault="00CC38C6" w:rsidP="00CC38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мониторинговые исследования муниципального, регионального и федерального уровней;</w:t>
      </w:r>
      <w:proofErr w:type="gramEnd"/>
    </w:p>
    <w:p w:rsidR="00CC38C6" w:rsidRPr="00CC38C6" w:rsidRDefault="00CC38C6" w:rsidP="00CC38C6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итоговую аттестацию.</w:t>
      </w:r>
    </w:p>
    <w:p w:rsidR="00CC38C6" w:rsidRPr="00CC38C6" w:rsidRDefault="00CC38C6" w:rsidP="00CC38C6">
      <w:pPr>
        <w:spacing w:after="0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соответствии с ФГОС НОО система оценки образовательной организации реализует системно-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деятельностный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, уровневый и комплексный </w:t>
      </w: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подходы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 оценке образовательных достижений.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Системно-</w:t>
      </w:r>
      <w:proofErr w:type="spellStart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деятельностный</w:t>
      </w:r>
      <w:proofErr w:type="spellEnd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 подход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 оценке образовательных достижений обучающихся проявляется в оценке способности обучающихся к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решению учебно-познавательных и учебно-практических задач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, а также в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оценке уровня функциональной грамотности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деятельностной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форме.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Уровневый подход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 оценке образовательных достижений обучающихся служит важнейшей основой для организации индивидуальной работы с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обучающимися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Уровневый подход к оценке образовательных достижений обучающихся реализуется за счет фиксации различных уровней достижения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обучающимися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обучающихся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Комплексный подход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 оценке образовательных достижений реализуется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через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:</w:t>
      </w:r>
    </w:p>
    <w:p w:rsidR="00CC38C6" w:rsidRPr="00CC38C6" w:rsidRDefault="00CC38C6" w:rsidP="00CC38C6">
      <w:pPr>
        <w:numPr>
          <w:ilvl w:val="0"/>
          <w:numId w:val="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 xml:space="preserve">оценку предметных и </w:t>
      </w:r>
      <w:proofErr w:type="spellStart"/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 xml:space="preserve"> результатов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:rsidR="00CC38C6" w:rsidRPr="00CC38C6" w:rsidRDefault="00CC38C6" w:rsidP="00CC38C6">
      <w:pPr>
        <w:numPr>
          <w:ilvl w:val="0"/>
          <w:numId w:val="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 xml:space="preserve">использование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комплекса оценочных процедур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как основы для оценки динамики индивидуальных образовательных достижений обучающихся и для итоговой оценки; </w:t>
      </w:r>
    </w:p>
    <w:p w:rsidR="00CC38C6" w:rsidRPr="00CC38C6" w:rsidRDefault="00CC38C6" w:rsidP="00CC38C6">
      <w:pPr>
        <w:numPr>
          <w:ilvl w:val="0"/>
          <w:numId w:val="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использование контекстной информации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CC38C6" w:rsidRPr="00CC38C6" w:rsidRDefault="00CC38C6" w:rsidP="00CC38C6">
      <w:pPr>
        <w:numPr>
          <w:ilvl w:val="0"/>
          <w:numId w:val="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использование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разнообразных методов и форм оценки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 взаимно дополняющих друг друга, в том числе оценок творческих работ, наблюдения;</w:t>
      </w:r>
    </w:p>
    <w:p w:rsidR="00CC38C6" w:rsidRPr="00CC38C6" w:rsidRDefault="00CC38C6" w:rsidP="00CC38C6">
      <w:pPr>
        <w:numPr>
          <w:ilvl w:val="0"/>
          <w:numId w:val="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использование форм работы, обеспечивающих возможность включения обучающихся в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самостоятельную оценочную деятельность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(самоанализ, самооценка,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взаимооценка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);</w:t>
      </w:r>
    </w:p>
    <w:p w:rsidR="00CC38C6" w:rsidRPr="00CC38C6" w:rsidRDefault="00CC38C6" w:rsidP="00CC38C6">
      <w:pPr>
        <w:numPr>
          <w:ilvl w:val="0"/>
          <w:numId w:val="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использование мониторинга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динамических показателей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освоения умений и знаний, в том числе формируемых с использованием информационно-коммуникационных (цифровых) технологий.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Критериальное</w:t>
      </w:r>
      <w:proofErr w:type="spellEnd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 оценивание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применяется при реализации форм внутреннего оценивания. Это процесс сравнения образовательных достижений обучающихся с заранее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определенными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 известными всем участникам образовательного процесса. Все работы внутреннего оценивания должны содержать критерии оценивания, позволяющие задать ясные ориентиры для организации учебного процесса. </w:t>
      </w:r>
    </w:p>
    <w:p w:rsidR="00CC38C6" w:rsidRPr="00CC38C6" w:rsidRDefault="00CC38C6" w:rsidP="00CC38C6">
      <w:pPr>
        <w:spacing w:after="0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Стартовая диагностика в 1 классах (стартовые (диагностические) работы)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Стартовая педагогическая диагностика представляет собой процедуру оценки готовности к обучению на данном уровне образования. Результаты стартовой педагогической диагностики выступают как основа (точка отсчёта) для оценки динамики образовательных достижений. Объектом оценки является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предпосылок учебной деятельности, готовность к овладению чтением, грамотой и счётом.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Стартовая педагогическая диагностика проводится в форме комплексной работы, график проведения стартовой педагогической диагностики рассматривается на педагогическом совете, там же принимается решение о выборе формы проведения. Планирование стартовой педагогической диагностики отражается во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внутришкольном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мониторинге и внутренней системе оценки качества образования. Проводится администрацией, результаты стартовой педагогической диагностики в 1 классах отражаются в аналитической справке, являются основой для принятия управленческих решений. 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Стартовая диагностика (стартовые (диагностические) работы</w:t>
      </w:r>
      <w:proofErr w:type="gramStart"/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)п</w:t>
      </w:r>
      <w:proofErr w:type="gramEnd"/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 отдельным предметам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Стартовая диагностика по отдельным предметам 2-4 классов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Данный вид диагностики является инициативой педагогов, вносится в тематическое планирование, проводится учителем самостоятельно, вносится в единый график оценочных процедур при выполнении условий к проведению оценочных работ (работы 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выполняются всеми обучающимися в классе одновременно и длительность которых составляет не менее тридцати минут).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Текущая оценка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Текущая оценка представляет собой процедуру оценки индивидуального продвижения в освоении программы учебного предмета. Текущая оценка может быть формирующей, т. е. поддерживающей и направляющей усилия обучающегося, включающей его в самостоятельную оценочную деятельность,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Объектом текущей оценки являются тематические планируемые результаты, 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этапы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освоения которых зафиксированы в тематическом планировании. В текущей оценке используется весь арсенал форм и методов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о-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взаимооценка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рефлексия, листы продвижения и др.) с учётом особенностей учебного предмета и особенностей контрольно-оценочной деятельности педагогического работника. Результаты текущей оценки являются основой для индивидуализации учебного процесса; при этом отдельные результаты, свидетельствующие об успешности обучения и достижении тематических результатов в более сжатые (по сравнению с планируемыми педагогическим работником) сроки могут включаться в систему накопительной оценки и служить основанием, например, для 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освобождения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обучающегося от необходимости выполнять тематическую работу.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Текущий контроль проводится учителем ежедневно. Выставление отметок в журнал за данный вид контроля является компетенцией 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педагога, система оценивания представлена в разделе «Особенности оценки предметных результатов».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Тематическая оценка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Тематическая оценка представляет собой процедуру оценки уровня достижения тематических планируемых результатов по предмету, которые представлены в тематическом планировании в рабочих программах.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Тематическая оценка может вестись как в ходе изучения темы, так и в конце её изучения. Оценочные процедуры подбираются так, чтобы они предусматривали возможность оценки достижения всей совокупности тематических планируемых результатов и каждого из них. Результаты тематической оценки являются основанием для коррекции учебного процесса и его индивидуализации.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Тематический контроль проводится учителем в соответствии с календарно-тематическим планированием, учитель вправе вносить изменения в график проведения тематического контроля в соответствии с «Положением о рабочей программе», на основе причин, указанных там же.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единый график оценочных процедур вносятся только те формы тематического контроля, которые рассчитаны на выполнение 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всеми обучающимися в классе одновременно и длительность которых составляет не менее тридцати минут.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Выставление отметок в журнал за данный вид контроля проводится в соответствии с календарно-тематическим планированием, особенности заполнения журнала по данному вопросу прописаны в локальном нормативном акте «Порядок заполнения электронного журнала», система оценивания представлена в разделе «Особенности оценки предметных результатов».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зультаты тематической оценки являются основанием для кор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рекции учебного процесса и его индивидуализации.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Процедуры оценки предметных результатов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Оценка предметных результатов – часть системы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внутришкольного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контроля и внутренней системы оценки качества образования.  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 xml:space="preserve">теля.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Основным инструментом 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контроля за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минпросвещения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№СК-228/03, федеральной службы по надзору в сфере образования и науки №1-169/08-01 от 6.08.2021).    </w:t>
      </w:r>
    </w:p>
    <w:p w:rsidR="00CC38C6" w:rsidRPr="00CC38C6" w:rsidRDefault="00CC38C6" w:rsidP="00CC38C6">
      <w:pPr>
        <w:spacing w:after="0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 w:line="240" w:lineRule="exact"/>
        <w:ind w:firstLine="227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Примерный перечень оценочных процедур</w:t>
      </w:r>
    </w:p>
    <w:p w:rsidR="00CC38C6" w:rsidRPr="00CC38C6" w:rsidRDefault="00CC38C6" w:rsidP="00CC38C6">
      <w:pPr>
        <w:spacing w:after="0" w:line="240" w:lineRule="exact"/>
        <w:ind w:firstLine="227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На основе данного перечня ежегодно осуществляется актуализация. </w:t>
      </w:r>
    </w:p>
    <w:tbl>
      <w:tblPr>
        <w:tblStyle w:val="a3"/>
        <w:tblW w:w="4415" w:type="pct"/>
        <w:tblInd w:w="0" w:type="dxa"/>
        <w:tblLook w:val="04A0" w:firstRow="1" w:lastRow="0" w:firstColumn="1" w:lastColumn="0" w:noHBand="0" w:noVBand="1"/>
      </w:tblPr>
      <w:tblGrid>
        <w:gridCol w:w="1742"/>
        <w:gridCol w:w="1498"/>
        <w:gridCol w:w="1140"/>
        <w:gridCol w:w="1227"/>
        <w:gridCol w:w="1227"/>
        <w:gridCol w:w="1227"/>
        <w:gridCol w:w="1227"/>
      </w:tblGrid>
      <w:tr w:rsidR="00CC38C6" w:rsidRPr="00CC38C6" w:rsidTr="00CC38C6">
        <w:tc>
          <w:tcPr>
            <w:tcW w:w="9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Направление деятельности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за проведение</w:t>
            </w:r>
          </w:p>
        </w:tc>
        <w:tc>
          <w:tcPr>
            <w:tcW w:w="6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Включение в единый график оценочных процедур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 класс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2 класс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 класс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4 класс</w:t>
            </w:r>
          </w:p>
        </w:tc>
      </w:tr>
      <w:tr w:rsidR="00CC38C6" w:rsidRPr="00CC38C6" w:rsidTr="00CC38C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6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Примерные формы и сроки проведения</w:t>
            </w:r>
          </w:p>
        </w:tc>
      </w:tr>
      <w:tr w:rsidR="00CC38C6" w:rsidRPr="00CC38C6" w:rsidTr="00CC38C6"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Стартовая диагностика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(комплексная работа)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Адм.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Сентябрь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CC38C6" w:rsidRPr="00CC38C6" w:rsidTr="00CC38C6"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Стартовая диагностика (входная </w:t>
            </w:r>
            <w:proofErr w:type="spellStart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к.р</w:t>
            </w:r>
            <w:proofErr w:type="spellEnd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.) по инициативе учителя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Учитель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+*</w:t>
            </w:r>
          </w:p>
          <w:p w:rsidR="00CC38C6" w:rsidRPr="00CC38C6" w:rsidRDefault="00CC38C6" w:rsidP="00CC38C6">
            <w:pPr>
              <w:spacing w:line="24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Сентябрь 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Сентябрь 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Сентябрь 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CC38C6" w:rsidRPr="00CC38C6" w:rsidTr="00CC38C6"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Текущий контроль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Учитель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Ежедневно по всем предметам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Ежедневно по всем предметам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Ежедневно по всем предметам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Ежедневно по всем предметам</w:t>
            </w:r>
          </w:p>
        </w:tc>
      </w:tr>
      <w:tr w:rsidR="00CC38C6" w:rsidRPr="00CC38C6" w:rsidTr="00CC38C6"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Тематический контроль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Учитель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+*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В соответствии с КТП и РП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В соответствии с КТП и РП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В соответствии с КТП и РП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В соответствии с КТП и РП</w:t>
            </w:r>
          </w:p>
        </w:tc>
      </w:tr>
      <w:tr w:rsidR="00CC38C6" w:rsidRPr="00CC38C6" w:rsidTr="00CC38C6"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ВШК 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Оценка предметных результатов.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Административная </w:t>
            </w:r>
            <w:proofErr w:type="spellStart"/>
            <w:r w:rsidRPr="00CC38C6">
              <w:rPr>
                <w:rFonts w:ascii="Times New Roman" w:hAnsi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к.р</w:t>
            </w:r>
            <w:proofErr w:type="spellEnd"/>
            <w:r w:rsidRPr="00CC38C6">
              <w:rPr>
                <w:rFonts w:ascii="Times New Roman" w:hAnsi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Адм. 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Декабрь, март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предметы по решению педсовета 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Декабрь, март 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предметы по решению педсовета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Декабрь, март 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предметы по решению педсовета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Декабрь, март 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предметы по решению педсовета</w:t>
            </w:r>
          </w:p>
          <w:p w:rsidR="00CC38C6" w:rsidRPr="00CC38C6" w:rsidRDefault="00CC38C6" w:rsidP="00CC38C6">
            <w:pPr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CC38C6" w:rsidRPr="00CC38C6" w:rsidRDefault="00CC38C6" w:rsidP="00CC38C6">
      <w:pPr>
        <w:spacing w:after="0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Оценка предметных результатов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обучающимися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 учебных ситуациях и реальных жизненных условиях, а также на успешное обучение.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Оценка предметных результатов освоения ООП НОО осуществляется через оценку достижения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обучающимися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планируемых результатов по отдельным учебным предметам.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Основным предметом 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(познавательных, регулятивных, коммуникативных) действий.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Для оценки предметных результатов освоения ООП НОО используются </w:t>
      </w: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критерии: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знание и понимание, применение, функциональность.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Обобщенный критерий </w:t>
      </w: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"знание и понимание"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включает знание и понимание роли изучаемой области знания или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Обобщенный критерий </w:t>
      </w: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"применение"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включает:</w:t>
      </w:r>
    </w:p>
    <w:p w:rsidR="00CC38C6" w:rsidRPr="00CC38C6" w:rsidRDefault="00CC38C6" w:rsidP="00CC38C6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CC38C6" w:rsidRPr="00CC38C6" w:rsidRDefault="00CC38C6" w:rsidP="00CC38C6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 (проблем), в том числе в ходе поисковой 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деятельности, учебно-исследовательской и учебно-проектной деятельности.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Обобщенный критерий </w:t>
      </w: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"функциональность"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включает осознанное использование приобретенных знаний и способов действий при решении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внеучебных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Оценка предметных результатов освоения ООП НОО осуществляется педагогическим работником в ходе процедур текущего, тематического, промежуточного и итогового контроля.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Особенности оценки предметных результатов по отдельному учебному предмету фиксируются в приложении к ООП НОО.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:rsidR="00CC38C6" w:rsidRPr="00CC38C6" w:rsidRDefault="00CC38C6" w:rsidP="00CC38C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список планируемых результатов с указанием этапов (по годам обучения) их формирования и способов, форм оценки (например, текущая (тематическая); устно (письменно), практика);</w:t>
      </w:r>
      <w:proofErr w:type="gramEnd"/>
    </w:p>
    <w:p w:rsidR="00CC38C6" w:rsidRPr="00CC38C6" w:rsidRDefault="00CC38C6" w:rsidP="00CC38C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требования к выставлению отметок за промежуточную аттестацию (при необходимости - с учетом степени значимости отметок за отдельные оценочные процедуры) фиксируются в локальном акте ОО;</w:t>
      </w:r>
    </w:p>
    <w:p w:rsidR="00CC38C6" w:rsidRPr="00CC38C6" w:rsidRDefault="00CC38C6" w:rsidP="00CC38C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график контрольных мероприятий (указание форм контроля в календарно-тематическом планировании и едином графике оценочных процедур, формируемом ежегодно/раз в полугодие).</w:t>
      </w:r>
    </w:p>
    <w:p w:rsidR="00CC38C6" w:rsidRPr="00CC38C6" w:rsidRDefault="00CC38C6" w:rsidP="00CC38C6">
      <w:pPr>
        <w:spacing w:after="0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Оценка </w:t>
      </w:r>
      <w:proofErr w:type="spellStart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 результатов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Оценка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результатов осуществляется через оценку достижения планируемых результатов освоения ООП НОО, которые отражают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совокупность познавательных, коммуникативных и регулятивных универсальных учебных действий.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Формирование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Оценка </w:t>
      </w:r>
      <w:proofErr w:type="spellStart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 результатов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проводится с целью определения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сформированности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:</w:t>
      </w:r>
    </w:p>
    <w:p w:rsidR="00CC38C6" w:rsidRPr="00CC38C6" w:rsidRDefault="00CC38C6" w:rsidP="00CC38C6">
      <w:pPr>
        <w:numPr>
          <w:ilvl w:val="0"/>
          <w:numId w:val="9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познавательных универсальных учебных действий;</w:t>
      </w:r>
    </w:p>
    <w:p w:rsidR="00CC38C6" w:rsidRPr="00CC38C6" w:rsidRDefault="00CC38C6" w:rsidP="00CC38C6">
      <w:pPr>
        <w:numPr>
          <w:ilvl w:val="0"/>
          <w:numId w:val="9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коммуникативных универсальных учебных действий;</w:t>
      </w:r>
    </w:p>
    <w:p w:rsidR="00CC38C6" w:rsidRPr="00CC38C6" w:rsidRDefault="00CC38C6" w:rsidP="00CC38C6">
      <w:pPr>
        <w:numPr>
          <w:ilvl w:val="0"/>
          <w:numId w:val="9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регулятивных универсальных учебных действий.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Овладение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  <w:u w:val="single"/>
        </w:rPr>
        <w:t>познавательными универсальными учебными действиями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предполагает формирование и оценку у обучающихся базовых логических 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действий, базовых исследовательских действий, умения работать с информацией.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Овладение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базовыми логическими действиями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обеспечивает формирование у обучающихся следующих умений:</w:t>
      </w:r>
    </w:p>
    <w:p w:rsidR="00CC38C6" w:rsidRPr="00CC38C6" w:rsidRDefault="00CC38C6" w:rsidP="00CC38C6">
      <w:pPr>
        <w:numPr>
          <w:ilvl w:val="0"/>
          <w:numId w:val="10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CC38C6" w:rsidRPr="00CC38C6" w:rsidRDefault="00CC38C6" w:rsidP="00CC38C6">
      <w:pPr>
        <w:numPr>
          <w:ilvl w:val="0"/>
          <w:numId w:val="10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объединять части объекта (объекты) по определенному признаку;</w:t>
      </w:r>
    </w:p>
    <w:p w:rsidR="00CC38C6" w:rsidRPr="00CC38C6" w:rsidRDefault="00CC38C6" w:rsidP="00CC38C6">
      <w:pPr>
        <w:numPr>
          <w:ilvl w:val="0"/>
          <w:numId w:val="10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CC38C6" w:rsidRPr="00CC38C6" w:rsidRDefault="00CC38C6" w:rsidP="00CC38C6">
      <w:pPr>
        <w:numPr>
          <w:ilvl w:val="0"/>
          <w:numId w:val="10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CC38C6" w:rsidRPr="00CC38C6" w:rsidRDefault="00CC38C6" w:rsidP="00CC38C6">
      <w:pPr>
        <w:numPr>
          <w:ilvl w:val="0"/>
          <w:numId w:val="10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CC38C6" w:rsidRPr="00CC38C6" w:rsidRDefault="00CC38C6" w:rsidP="00CC38C6">
      <w:pPr>
        <w:numPr>
          <w:ilvl w:val="0"/>
          <w:numId w:val="10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Овладение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базовыми исследовательскими действиями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обеспечивает формирование у обучающихся следующих умений:</w:t>
      </w:r>
    </w:p>
    <w:p w:rsidR="00CC38C6" w:rsidRPr="00CC38C6" w:rsidRDefault="00CC38C6" w:rsidP="00CC38C6">
      <w:pPr>
        <w:numPr>
          <w:ilvl w:val="0"/>
          <w:numId w:val="11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CC38C6" w:rsidRPr="00CC38C6" w:rsidRDefault="00CC38C6" w:rsidP="00CC38C6">
      <w:pPr>
        <w:numPr>
          <w:ilvl w:val="0"/>
          <w:numId w:val="11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CC38C6" w:rsidRPr="00CC38C6" w:rsidRDefault="00CC38C6" w:rsidP="00CC38C6">
      <w:pPr>
        <w:numPr>
          <w:ilvl w:val="0"/>
          <w:numId w:val="11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подходящий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(на основе предложенных критериев);</w:t>
      </w:r>
    </w:p>
    <w:p w:rsidR="00CC38C6" w:rsidRPr="00CC38C6" w:rsidRDefault="00CC38C6" w:rsidP="00CC38C6">
      <w:pPr>
        <w:numPr>
          <w:ilvl w:val="0"/>
          <w:numId w:val="11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</w:t>
      </w:r>
    </w:p>
    <w:p w:rsidR="00CC38C6" w:rsidRPr="00CC38C6" w:rsidRDefault="00CC38C6" w:rsidP="00CC38C6">
      <w:pPr>
        <w:numPr>
          <w:ilvl w:val="0"/>
          <w:numId w:val="11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CC38C6" w:rsidRPr="00CC38C6" w:rsidRDefault="00CC38C6" w:rsidP="00CC38C6">
      <w:pPr>
        <w:numPr>
          <w:ilvl w:val="0"/>
          <w:numId w:val="11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Работа с информацией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как одно из познавательных универсальных учебных действий обеспечивает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сформированность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 обучающихся следующих умений:</w:t>
      </w:r>
    </w:p>
    <w:p w:rsidR="00CC38C6" w:rsidRPr="00CC38C6" w:rsidRDefault="00CC38C6" w:rsidP="00CC38C6">
      <w:pPr>
        <w:numPr>
          <w:ilvl w:val="0"/>
          <w:numId w:val="12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выбирать источник получения информации;</w:t>
      </w:r>
    </w:p>
    <w:p w:rsidR="00CC38C6" w:rsidRPr="00CC38C6" w:rsidRDefault="00CC38C6" w:rsidP="00CC38C6">
      <w:pPr>
        <w:numPr>
          <w:ilvl w:val="0"/>
          <w:numId w:val="12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CC38C6" w:rsidRPr="00CC38C6" w:rsidRDefault="00CC38C6" w:rsidP="00CC38C6">
      <w:pPr>
        <w:numPr>
          <w:ilvl w:val="0"/>
          <w:numId w:val="12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ее проверки;</w:t>
      </w:r>
    </w:p>
    <w:p w:rsidR="00CC38C6" w:rsidRPr="00CC38C6" w:rsidRDefault="00CC38C6" w:rsidP="00CC38C6">
      <w:pPr>
        <w:numPr>
          <w:ilvl w:val="0"/>
          <w:numId w:val="12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информационно-телекоммуникационной сети "Интернет";</w:t>
      </w:r>
    </w:p>
    <w:p w:rsidR="00CC38C6" w:rsidRPr="00CC38C6" w:rsidRDefault="00CC38C6" w:rsidP="00CC38C6">
      <w:pPr>
        <w:numPr>
          <w:ilvl w:val="0"/>
          <w:numId w:val="12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анализировать и создавать текстовую, виде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о-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 графическую, звуковую информацию в соответствии с учебной задачей;</w:t>
      </w:r>
    </w:p>
    <w:p w:rsidR="00CC38C6" w:rsidRPr="00CC38C6" w:rsidRDefault="00CC38C6" w:rsidP="00CC38C6">
      <w:pPr>
        <w:numPr>
          <w:ilvl w:val="0"/>
          <w:numId w:val="12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самостоятельно создавать схемы, таблицы для представления информации.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 xml:space="preserve">Овладение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  <w:u w:val="single"/>
        </w:rPr>
        <w:t>универсальными учебными коммуникативными действиями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предполагает формирование и оценку у обучающихся таких групп умений, как общение и совместная деятельность.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Общение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как одно из коммуникативных универсальных учебных действий обеспечивает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сформированность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 обучающихся следующих умений:</w:t>
      </w:r>
    </w:p>
    <w:p w:rsidR="00CC38C6" w:rsidRPr="00CC38C6" w:rsidRDefault="00CC38C6" w:rsidP="00CC38C6">
      <w:pPr>
        <w:numPr>
          <w:ilvl w:val="0"/>
          <w:numId w:val="13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CC38C6" w:rsidRPr="00CC38C6" w:rsidRDefault="00CC38C6" w:rsidP="00CC38C6">
      <w:pPr>
        <w:numPr>
          <w:ilvl w:val="0"/>
          <w:numId w:val="13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CC38C6" w:rsidRPr="00CC38C6" w:rsidRDefault="00CC38C6" w:rsidP="00CC38C6">
      <w:pPr>
        <w:numPr>
          <w:ilvl w:val="0"/>
          <w:numId w:val="13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корректно и аргументированно высказывать свое мнение;</w:t>
      </w:r>
    </w:p>
    <w:p w:rsidR="00CC38C6" w:rsidRPr="00CC38C6" w:rsidRDefault="00CC38C6" w:rsidP="00CC38C6">
      <w:pPr>
        <w:numPr>
          <w:ilvl w:val="0"/>
          <w:numId w:val="13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строить речевое высказывание в соответствии с поставленной задачей;</w:t>
      </w:r>
    </w:p>
    <w:p w:rsidR="00CC38C6" w:rsidRPr="00CC38C6" w:rsidRDefault="00CC38C6" w:rsidP="00CC38C6">
      <w:pPr>
        <w:numPr>
          <w:ilvl w:val="0"/>
          <w:numId w:val="13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CC38C6" w:rsidRPr="00CC38C6" w:rsidRDefault="00CC38C6" w:rsidP="00CC38C6">
      <w:pPr>
        <w:numPr>
          <w:ilvl w:val="0"/>
          <w:numId w:val="13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готовить небольшие публичные выступления;</w:t>
      </w:r>
    </w:p>
    <w:p w:rsidR="00CC38C6" w:rsidRPr="00CC38C6" w:rsidRDefault="00CC38C6" w:rsidP="00CC38C6">
      <w:pPr>
        <w:numPr>
          <w:ilvl w:val="0"/>
          <w:numId w:val="13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подбирать иллюстративный материал (рисунки, фото, плакаты) к тексту выступления;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Совместная деятельность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как одно из коммуникативных универсальных учебных действий обеспечивает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сформированность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 обучающихся следующих умений:</w:t>
      </w:r>
    </w:p>
    <w:p w:rsidR="00CC38C6" w:rsidRPr="00CC38C6" w:rsidRDefault="00CC38C6" w:rsidP="00CC38C6">
      <w:pPr>
        <w:numPr>
          <w:ilvl w:val="0"/>
          <w:numId w:val="14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CC38C6" w:rsidRPr="00CC38C6" w:rsidRDefault="00CC38C6" w:rsidP="00CC38C6">
      <w:pPr>
        <w:numPr>
          <w:ilvl w:val="0"/>
          <w:numId w:val="14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CC38C6" w:rsidRPr="00CC38C6" w:rsidRDefault="00CC38C6" w:rsidP="00CC38C6">
      <w:pPr>
        <w:numPr>
          <w:ilvl w:val="0"/>
          <w:numId w:val="14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ответственно выполнять свою часть работы;</w:t>
      </w:r>
    </w:p>
    <w:p w:rsidR="00CC38C6" w:rsidRPr="00CC38C6" w:rsidRDefault="00CC38C6" w:rsidP="00CC38C6">
      <w:pPr>
        <w:numPr>
          <w:ilvl w:val="0"/>
          <w:numId w:val="14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оценивать свой вклад в общий результат;</w:t>
      </w:r>
    </w:p>
    <w:p w:rsidR="00CC38C6" w:rsidRPr="00CC38C6" w:rsidRDefault="00CC38C6" w:rsidP="00CC38C6">
      <w:pPr>
        <w:numPr>
          <w:ilvl w:val="0"/>
          <w:numId w:val="14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выполнять совместные проектные задания с опорой на предложенные образцы.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Овладение </w:t>
      </w: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  <w:u w:val="single"/>
        </w:rPr>
        <w:t>регулятивными универсальными учебными действиями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Оценка достижения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результатов осуществляется как учителем в ходе текущей и промежуточной оценки по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обучающихся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разрешать учебные ситуации и выполнять учебные задачи, требующие 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владения познавательными, коммуникативными и регулятивными действиями, реализуемыми в предметном преподавании.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 ходе мониторинга проводится оценка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сформированности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сформированности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универсальных учебных действий строится на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межпредметной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сформированности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регулятивных, коммуникативных и познавательных учебных действий, проектной деятельности.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Процедуры оценки </w:t>
      </w:r>
      <w:proofErr w:type="spellStart"/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результатов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Содержание и периодичность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внутришкольного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мониторинга по оценке достижения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результатов*: </w:t>
      </w:r>
    </w:p>
    <w:tbl>
      <w:tblPr>
        <w:tblStyle w:val="a3"/>
        <w:tblW w:w="4229" w:type="pct"/>
        <w:tblInd w:w="0" w:type="dxa"/>
        <w:tblLook w:val="04A0" w:firstRow="1" w:lastRow="0" w:firstColumn="1" w:lastColumn="0" w:noHBand="0" w:noVBand="1"/>
      </w:tblPr>
      <w:tblGrid>
        <w:gridCol w:w="1795"/>
        <w:gridCol w:w="1672"/>
        <w:gridCol w:w="738"/>
        <w:gridCol w:w="1726"/>
        <w:gridCol w:w="1726"/>
        <w:gridCol w:w="1631"/>
      </w:tblGrid>
      <w:tr w:rsidR="00CC38C6" w:rsidRPr="00CC38C6" w:rsidTr="00CC38C6">
        <w:tc>
          <w:tcPr>
            <w:tcW w:w="8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Направление деятельности</w:t>
            </w:r>
          </w:p>
        </w:tc>
        <w:tc>
          <w:tcPr>
            <w:tcW w:w="7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 класс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2 класс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 класс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4 класс</w:t>
            </w:r>
          </w:p>
        </w:tc>
      </w:tr>
      <w:tr w:rsidR="00CC38C6" w:rsidRPr="00CC38C6" w:rsidTr="00CC38C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Форма мониторинга</w:t>
            </w:r>
          </w:p>
        </w:tc>
      </w:tr>
      <w:tr w:rsidR="00CC38C6" w:rsidRPr="00CC38C6" w:rsidTr="00CC38C6">
        <w:tc>
          <w:tcPr>
            <w:tcW w:w="8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ind w:firstLine="3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Внутришкольный</w:t>
            </w:r>
            <w:proofErr w:type="spellEnd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мониторинг «Оценка </w:t>
            </w:r>
            <w:proofErr w:type="spellStart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метапредметных</w:t>
            </w:r>
            <w:proofErr w:type="spellEnd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результатов»</w:t>
            </w:r>
          </w:p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Диагностическая работа по оценке читательской грамотности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Диагностическая работа по оценке ИКТ (цифровой) грамотности 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Письменная работа на </w:t>
            </w:r>
            <w:proofErr w:type="spellStart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межпредметной</w:t>
            </w:r>
            <w:proofErr w:type="spellEnd"/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основе по оценке УУД</w:t>
            </w: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C38C6" w:rsidRPr="00CC38C6" w:rsidTr="00CC38C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Сроки проведения</w:t>
            </w:r>
          </w:p>
        </w:tc>
      </w:tr>
      <w:tr w:rsidR="00CC38C6" w:rsidRPr="00CC38C6" w:rsidTr="00CC38C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C6" w:rsidRPr="00CC38C6" w:rsidRDefault="00CC38C6" w:rsidP="00CC38C6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C6" w:rsidRPr="00CC38C6" w:rsidRDefault="00CC38C6" w:rsidP="00CC38C6">
            <w:pPr>
              <w:spacing w:line="240" w:lineRule="exact"/>
              <w:ind w:firstLine="3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CC38C6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Апрель</w:t>
            </w:r>
          </w:p>
        </w:tc>
      </w:tr>
    </w:tbl>
    <w:p w:rsidR="00CC38C6" w:rsidRPr="00CC38C6" w:rsidRDefault="00CC38C6" w:rsidP="00CC38C6">
      <w:pPr>
        <w:spacing w:after="0" w:line="240" w:lineRule="exact"/>
        <w:ind w:firstLine="22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*По решению педагогического совета формы и сроки мониторинга по оценке достижения </w:t>
      </w:r>
      <w:proofErr w:type="spellStart"/>
      <w:r w:rsidRPr="00CC38C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результатов могут быть изменены, также возможно привлечение сторонних организаций для проведения независимой оценки. </w:t>
      </w:r>
    </w:p>
    <w:p w:rsidR="00CC38C6" w:rsidRPr="00CC38C6" w:rsidRDefault="00CC38C6" w:rsidP="00CC38C6">
      <w:pPr>
        <w:spacing w:before="240"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Административный 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достижением планируемых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 проводится один раз за учебный год во всех классах (кроме 1 класса), задания для формирования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 включены в содержание уроков, курсов, в том числе внеурочной деятельности. Учитель проводит оценку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характеристику выпускника 4 класса, с подробных анализом достижения результатов освоения ООП, в том числе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В качестве инструментария используются диагностические материалы по оценке читательской и цифровой грамотности,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сформированности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регулятивных, коммуникативных и познавательных учебных действий.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основании мониторингов, указанных в разделе «Процедуры оценки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результатов», и собственных наблюдений классным руководителем и/или ответственным лицом, проводящим мониторинг, заполняется лист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сформированности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 (форма является Приложением к ООП): анализ овладения теми или иными универсальными учебными действиями.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 балла – умение сформировано полностью,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 балл – умение сформировано частично,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0 – умение не сформировано.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преобладании оценок «2 балла» – 70-100% делается вывод: «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Обучающийся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успешно осваивает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результаты».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преобладании оценок «1 балл» - 70-100%, при условии 30-0% «2балла» делается вывод: «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Обучающийся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осваивает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результаты».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преобладании оценок «1 балл» - 70-100%, остальные «0 баллов» делается вывод: «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Обучающемуся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необходима помощь в освоении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результатов».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преобладании оценок «0 баллов» - 70-100% делается вывод: «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Обучающийся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осваивает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результаты, необходима коррекция деятельности».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 использовании измерительных материалов с имеющимися критериями оценивания оценка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результатов проводится на их основе.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Оценка личностных достижений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Целью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оценки личностных достижений обучающихся является получение общего представления о воспитательной деятельности образовательной организац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ии и ее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влиянии на коллектив обучающихся.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При оценке личностных результатов необходимо соблюдение этических норм и правил взаимодействия с обучающимся с учетом его индивидуально-психологических особенностей развития.</w:t>
      </w:r>
      <w:proofErr w:type="gramEnd"/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Личностные достижения обучающихся, освоивших ООП НОО, включают две группы результатов:</w:t>
      </w:r>
    </w:p>
    <w:p w:rsidR="00CC38C6" w:rsidRPr="00CC38C6" w:rsidRDefault="00CC38C6" w:rsidP="00CC38C6">
      <w:pPr>
        <w:numPr>
          <w:ilvl w:val="0"/>
          <w:numId w:val="15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основы российской гражданской идентичности, ценностные установки и социально значимые качества личности;</w:t>
      </w:r>
    </w:p>
    <w:p w:rsidR="00CC38C6" w:rsidRPr="00CC38C6" w:rsidRDefault="00CC38C6" w:rsidP="00CC38C6">
      <w:pPr>
        <w:numPr>
          <w:ilvl w:val="0"/>
          <w:numId w:val="15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готовность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обучающихся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 саморазвитию, мотивация к познанию и обучению, активное участие в социально значимой деятельности.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Учитывая особенности групп личностных результатов, педагогический работник может осуществлять только оценку следующих качеств:</w:t>
      </w:r>
    </w:p>
    <w:p w:rsidR="00CC38C6" w:rsidRPr="00CC38C6" w:rsidRDefault="00CC38C6" w:rsidP="00CC38C6">
      <w:pPr>
        <w:numPr>
          <w:ilvl w:val="0"/>
          <w:numId w:val="1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наличие и характеристика мотива познания и учения;</w:t>
      </w:r>
    </w:p>
    <w:p w:rsidR="00CC38C6" w:rsidRPr="00CC38C6" w:rsidRDefault="00CC38C6" w:rsidP="00CC38C6">
      <w:pPr>
        <w:numPr>
          <w:ilvl w:val="0"/>
          <w:numId w:val="1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CC38C6" w:rsidRPr="00CC38C6" w:rsidRDefault="00CC38C6" w:rsidP="00CC38C6">
      <w:pPr>
        <w:numPr>
          <w:ilvl w:val="0"/>
          <w:numId w:val="16"/>
        </w:numPr>
        <w:spacing w:after="0" w:line="240" w:lineRule="exac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способность осуществлять самоконтроль и самооценку.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 xml:space="preserve">Диагностические задания, устанавливающие уровень этих качеств, интегрированы с заданиями по оценке </w:t>
      </w:r>
      <w:proofErr w:type="spellStart"/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i/>
          <w:iCs/>
          <w:color w:val="000000" w:themeColor="text1"/>
          <w:sz w:val="28"/>
          <w:szCs w:val="28"/>
        </w:rPr>
        <w:t xml:space="preserve"> регулятивных универсальных учебных действий.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Оценка личностных достижений обучающихся не является видом обязательного контроля, но полностью исключить необходимость оценивания развития личности нецелесообразно.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Оценивание личностных результатов образовательной деятельности в ходе внешних и внутренних мониторингов осуществляется при помощи инструментов, разработанных централизованно на федеральном или региональном уровнях. </w:t>
      </w:r>
      <w:proofErr w:type="gramEnd"/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Классный руководитель может фиксировать результаты наблюдений в ходе учебных занятий и внеурочной деятельности в портфолио в конце учебного года для оценки динамики формирования личностных результатов. (Форма фиксирования может быть разнообразной: анкетирование, характеристика, лист оценки и т.д.)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Особенности оценки функциональной грамотности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внеучебных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задач, приближенных к реалиям современной жизни.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Формирование и оценка функциональной грамотности (читательской, математической,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естественно-научной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, финансовой грамотности, а также глобальной компетентности и креативного мышления и других составляющих, отнесенных к функциональной грамотности) имеют сложный комплексный характер и осуществляются практически на всех учебных предметах, в урочной и внеурочной деятельности.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Оценка уровня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сформированности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функциональной грамотности является проявлением системно-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деятельностного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подхода к оценке образовательных достижений обучающихся. Он обеспечивается </w:t>
      </w: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 xml:space="preserve">содержанием и критериями оценки личностных,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метапредметных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 предметных результатов.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 учебном процессе используются специальные (комплексные) задания, которые отличаются от традиционных учебных задач тем, что в заданиях описывается жизненная проблемная ситуация, как правило, близкая и понятная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обучающемуся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Используются разные форматы представления информации: рисунки, таблицы, диаграммы, комиксы и др.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Способ решения проблемы явно не задан, допускаются альтернативные подходы к выполнению задания. Значительная часть заданий требует осознанного выбора модели поведения. На отдельных предметах формируются специфические для данного предмета знания, а также компетенции, например, на уроках </w:t>
      </w:r>
      <w:proofErr w:type="gram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естественно-научного</w:t>
      </w:r>
      <w:proofErr w:type="gram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цикла формируются умения объяснять наблюдаемые явления, проводить исследования и интерпретировать полученные результаты.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На всех предметах обучающиеся работают с информацией, представленной в различном виде, и решают специфические для данной предметной области задачи. По результатам выполнения отдельных заданий нельзя делать вывод о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сформированности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функциональной грамотности.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 построении данной шкалы свой вклад вносят задания на оценку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сформированности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знаний и понимания их применения в различных учебных и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внеучебных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ситуациях. Успешное выполнение заданий на применение освоенного учебного материала во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внеучебном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контексте позволяет определить высший уровень достижений по данному предмету. </w:t>
      </w:r>
    </w:p>
    <w:p w:rsidR="00CC38C6" w:rsidRPr="00CC38C6" w:rsidRDefault="00CC38C6" w:rsidP="00CC38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Администрация образовательной организации принимает решение о включении в план </w:t>
      </w:r>
      <w:proofErr w:type="spellStart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внутришкольного</w:t>
      </w:r>
      <w:proofErr w:type="spellEnd"/>
      <w:r w:rsidRPr="00CC38C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проведения.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Промежуточная аттестация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Освоение образовательной программы основного общего образования сопровождается промежуточной аттестацией </w:t>
      </w:r>
      <w:proofErr w:type="gram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регламентирован локальным нормативным актом «</w:t>
      </w:r>
      <w:bookmarkStart w:id="3" w:name="_Toc103079571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Положение о формах, периодичности и порядке текущего контроля успеваемости и </w:t>
      </w: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промежуточной аттестации и об оценке образовательных достижений обучающихся</w:t>
      </w:r>
      <w:bookmarkEnd w:id="3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». </w:t>
      </w: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Итоговая оценка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учетом формируемых </w:t>
      </w:r>
      <w:proofErr w:type="spellStart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метапредметных</w:t>
      </w:r>
      <w:proofErr w:type="spellEnd"/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действий. </w:t>
      </w:r>
    </w:p>
    <w:p w:rsidR="00CC38C6" w:rsidRPr="00CC38C6" w:rsidRDefault="00CC38C6" w:rsidP="00CC38C6">
      <w:pPr>
        <w:spacing w:after="0" w:line="240" w:lineRule="exact"/>
        <w:ind w:firstLine="22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C38C6" w:rsidRPr="00CC38C6" w:rsidRDefault="00CC38C6" w:rsidP="00CC38C6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Внешние процедуры системы оценки планируемых результатов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независимой оценки качества образования, федеральных, региональных мониторингов. </w:t>
      </w:r>
    </w:p>
    <w:p w:rsidR="00CC38C6" w:rsidRPr="00CC38C6" w:rsidRDefault="00CC38C6" w:rsidP="00CC38C6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38C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Администрацией образовательной организацией регулярно проводится мониторинг изменений в документах, из числа административного состава назначен ответственный за проведение внешних процедур оценки планируемых результатов как на базе ОО, так и на базе других образовательных организаций. </w:t>
      </w:r>
    </w:p>
    <w:p w:rsidR="00FD078D" w:rsidRPr="00CC38C6" w:rsidRDefault="00CC38C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4" w:name="_GoBack"/>
      <w:bookmarkEnd w:id="4"/>
    </w:p>
    <w:sectPr w:rsidR="00FD078D" w:rsidRPr="00CC38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86846"/>
    <w:multiLevelType w:val="hybridMultilevel"/>
    <w:tmpl w:val="1346C4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B9E6D4B"/>
    <w:multiLevelType w:val="hybridMultilevel"/>
    <w:tmpl w:val="70B43D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0D2A0E"/>
    <w:multiLevelType w:val="hybridMultilevel"/>
    <w:tmpl w:val="0DDC12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D6B4316"/>
    <w:multiLevelType w:val="hybridMultilevel"/>
    <w:tmpl w:val="D4346B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3B74AB8"/>
    <w:multiLevelType w:val="hybridMultilevel"/>
    <w:tmpl w:val="583A3E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AD03062"/>
    <w:multiLevelType w:val="hybridMultilevel"/>
    <w:tmpl w:val="C4EAF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D8D4866"/>
    <w:multiLevelType w:val="hybridMultilevel"/>
    <w:tmpl w:val="736215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04222C9"/>
    <w:multiLevelType w:val="hybridMultilevel"/>
    <w:tmpl w:val="68C4A7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</w:lvl>
    <w:lvl w:ilvl="2">
      <w:start w:val="1"/>
      <w:numFmt w:val="decimal"/>
      <w:isLgl/>
      <w:lvlText w:val="%1.%2.%3."/>
      <w:lvlJc w:val="left"/>
      <w:pPr>
        <w:ind w:left="1627" w:hanging="720"/>
      </w:pPr>
    </w:lvl>
    <w:lvl w:ilvl="3">
      <w:start w:val="1"/>
      <w:numFmt w:val="decimal"/>
      <w:isLgl/>
      <w:lvlText w:val="%1.%2.%3.%4."/>
      <w:lvlJc w:val="left"/>
      <w:pPr>
        <w:ind w:left="1967" w:hanging="720"/>
      </w:pPr>
    </w:lvl>
    <w:lvl w:ilvl="4">
      <w:start w:val="1"/>
      <w:numFmt w:val="decimal"/>
      <w:isLgl/>
      <w:lvlText w:val="%1.%2.%3.%4.%5."/>
      <w:lvlJc w:val="left"/>
      <w:pPr>
        <w:ind w:left="2667" w:hanging="1080"/>
      </w:pPr>
    </w:lvl>
    <w:lvl w:ilvl="5">
      <w:start w:val="1"/>
      <w:numFmt w:val="decimal"/>
      <w:isLgl/>
      <w:lvlText w:val="%1.%2.%3.%4.%5.%6."/>
      <w:lvlJc w:val="left"/>
      <w:pPr>
        <w:ind w:left="3007" w:hanging="1080"/>
      </w:pPr>
    </w:lvl>
    <w:lvl w:ilvl="6">
      <w:start w:val="1"/>
      <w:numFmt w:val="decimal"/>
      <w:isLgl/>
      <w:lvlText w:val="%1.%2.%3.%4.%5.%6.%7."/>
      <w:lvlJc w:val="left"/>
      <w:pPr>
        <w:ind w:left="3707" w:hanging="1440"/>
      </w:p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</w:lvl>
  </w:abstractNum>
  <w:abstractNum w:abstractNumId="9">
    <w:nsid w:val="4934050D"/>
    <w:multiLevelType w:val="hybridMultilevel"/>
    <w:tmpl w:val="CEE4C0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2972846"/>
    <w:multiLevelType w:val="hybridMultilevel"/>
    <w:tmpl w:val="8BDE37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8DF247B"/>
    <w:multiLevelType w:val="hybridMultilevel"/>
    <w:tmpl w:val="6D862C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DBB1141"/>
    <w:multiLevelType w:val="hybridMultilevel"/>
    <w:tmpl w:val="253496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7A74D73"/>
    <w:multiLevelType w:val="hybridMultilevel"/>
    <w:tmpl w:val="F126E3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9A07047"/>
    <w:multiLevelType w:val="hybridMultilevel"/>
    <w:tmpl w:val="337CA0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DC27CC9"/>
    <w:multiLevelType w:val="hybridMultilevel"/>
    <w:tmpl w:val="DDEAFF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8C6"/>
    <w:rsid w:val="007F508A"/>
    <w:rsid w:val="00AA7B8A"/>
    <w:rsid w:val="00CC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8C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8C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0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4554</Words>
  <Characters>25961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</dc:creator>
  <cp:lastModifiedBy>Кабинет</cp:lastModifiedBy>
  <cp:revision>1</cp:revision>
  <dcterms:created xsi:type="dcterms:W3CDTF">2023-09-12T08:50:00Z</dcterms:created>
  <dcterms:modified xsi:type="dcterms:W3CDTF">2023-09-12T08:55:00Z</dcterms:modified>
</cp:coreProperties>
</file>